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48" w:rsidRDefault="00330148" w:rsidP="00330148">
      <w:pPr>
        <w:keepNext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32"/>
          <w:szCs w:val="32"/>
          <w:lang w:val="ru-RU"/>
        </w:rPr>
      </w:pPr>
      <w:r>
        <w:rPr>
          <w:rFonts w:ascii="Times New Roman" w:hAnsi="Times New Roman"/>
          <w:noProof/>
          <w:kern w:val="32"/>
          <w:sz w:val="32"/>
          <w:szCs w:val="32"/>
          <w:lang w:eastAsia="uk-UA"/>
        </w:rPr>
        <w:drawing>
          <wp:inline distT="0" distB="0" distL="0" distR="0" wp14:anchorId="0F11F964" wp14:editId="3F99204F">
            <wp:extent cx="425450" cy="5588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148" w:rsidRDefault="00330148" w:rsidP="00330148">
      <w:pPr>
        <w:spacing w:after="0" w:line="240" w:lineRule="auto"/>
        <w:ind w:left="-142"/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ОБУХІВСЬКА МІСЬКА РАДА             </w:t>
      </w:r>
    </w:p>
    <w:p w:rsidR="00330148" w:rsidRDefault="00330148" w:rsidP="003301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КИЇВСЬКОЇ ОБЛАСТІ</w:t>
      </w:r>
    </w:p>
    <w:p w:rsidR="00330148" w:rsidRDefault="00330148" w:rsidP="00330148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hAnsi="Times New Roman"/>
          <w:b/>
          <w:sz w:val="4"/>
          <w:szCs w:val="28"/>
          <w:lang w:val="ru-RU"/>
        </w:rPr>
      </w:pPr>
    </w:p>
    <w:p w:rsidR="00330148" w:rsidRDefault="00330148" w:rsidP="003301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ДЕВ’ЯНОСТО </w:t>
      </w:r>
      <w:r w:rsidR="005B52BA">
        <w:rPr>
          <w:rFonts w:ascii="Times New Roman" w:hAnsi="Times New Roman"/>
          <w:b/>
          <w:bCs/>
          <w:sz w:val="24"/>
          <w:szCs w:val="24"/>
        </w:rPr>
        <w:t>СЬОМА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СЕСІЯ ВОСЬ</w:t>
      </w:r>
      <w:r>
        <w:rPr>
          <w:rFonts w:ascii="Times New Roman" w:hAnsi="Times New Roman"/>
          <w:b/>
          <w:sz w:val="24"/>
          <w:szCs w:val="24"/>
          <w:lang w:val="ru-RU"/>
        </w:rPr>
        <w:t>МОГО СКЛИКАННЯ</w:t>
      </w:r>
    </w:p>
    <w:p w:rsidR="00330148" w:rsidRDefault="00330148" w:rsidP="00330148">
      <w:pPr>
        <w:keepNext/>
        <w:spacing w:before="240"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ru-RU"/>
        </w:rPr>
      </w:pPr>
      <w:proofErr w:type="gramStart"/>
      <w:r>
        <w:rPr>
          <w:rFonts w:ascii="Times New Roman" w:hAnsi="Times New Roman"/>
          <w:b/>
          <w:bCs/>
          <w:kern w:val="32"/>
          <w:sz w:val="32"/>
          <w:szCs w:val="32"/>
          <w:lang w:val="ru-RU"/>
        </w:rPr>
        <w:t>Р  І</w:t>
      </w:r>
      <w:proofErr w:type="gramEnd"/>
      <w:r>
        <w:rPr>
          <w:rFonts w:ascii="Times New Roman" w:hAnsi="Times New Roman"/>
          <w:b/>
          <w:bCs/>
          <w:kern w:val="32"/>
          <w:sz w:val="32"/>
          <w:szCs w:val="32"/>
          <w:lang w:val="ru-RU"/>
        </w:rPr>
        <w:t xml:space="preserve">  Ш  Е  Н  </w:t>
      </w:r>
      <w:proofErr w:type="spellStart"/>
      <w:r>
        <w:rPr>
          <w:rFonts w:ascii="Times New Roman" w:hAnsi="Times New Roman"/>
          <w:b/>
          <w:bCs/>
          <w:kern w:val="32"/>
          <w:sz w:val="32"/>
          <w:szCs w:val="32"/>
          <w:lang w:val="ru-RU"/>
        </w:rPr>
        <w:t>Н</w:t>
      </w:r>
      <w:proofErr w:type="spellEnd"/>
      <w:r>
        <w:rPr>
          <w:rFonts w:ascii="Times New Roman" w:hAnsi="Times New Roman"/>
          <w:b/>
          <w:bCs/>
          <w:kern w:val="32"/>
          <w:sz w:val="32"/>
          <w:szCs w:val="32"/>
          <w:lang w:val="ru-RU"/>
        </w:rPr>
        <w:t xml:space="preserve">  Я</w:t>
      </w:r>
    </w:p>
    <w:p w:rsidR="00330148" w:rsidRDefault="00330148" w:rsidP="0033014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0" w:line="240" w:lineRule="auto"/>
        <w:outlineLvl w:val="0"/>
        <w:rPr>
          <w:rFonts w:ascii="Times New Roman" w:hAnsi="Times New Roman"/>
          <w:b/>
          <w:bCs/>
          <w:kern w:val="32"/>
          <w:sz w:val="28"/>
          <w:szCs w:val="24"/>
          <w:lang w:val="ru-RU"/>
        </w:rPr>
      </w:pPr>
      <w:r>
        <w:rPr>
          <w:rFonts w:ascii="Times New Roman" w:hAnsi="Times New Roman"/>
          <w:b/>
          <w:bCs/>
          <w:kern w:val="32"/>
          <w:sz w:val="28"/>
          <w:lang w:val="ru-RU"/>
        </w:rPr>
        <w:t xml:space="preserve">«___» </w:t>
      </w:r>
      <w:proofErr w:type="spellStart"/>
      <w:r>
        <w:rPr>
          <w:rFonts w:ascii="Times New Roman" w:hAnsi="Times New Roman"/>
          <w:b/>
          <w:bCs/>
          <w:kern w:val="32"/>
          <w:sz w:val="28"/>
          <w:lang w:val="ru-RU"/>
        </w:rPr>
        <w:t>липня</w:t>
      </w:r>
      <w:proofErr w:type="spellEnd"/>
      <w:r>
        <w:rPr>
          <w:rFonts w:ascii="Times New Roman" w:hAnsi="Times New Roman"/>
          <w:b/>
          <w:bCs/>
          <w:kern w:val="32"/>
          <w:sz w:val="28"/>
          <w:lang w:val="ru-RU"/>
        </w:rPr>
        <w:t xml:space="preserve"> 2026 року </w:t>
      </w:r>
      <w:r>
        <w:rPr>
          <w:rFonts w:ascii="Times New Roman" w:hAnsi="Times New Roman"/>
          <w:b/>
          <w:bCs/>
          <w:kern w:val="32"/>
          <w:sz w:val="28"/>
          <w:lang w:val="ru-RU"/>
        </w:rPr>
        <w:tab/>
      </w:r>
      <w:r>
        <w:rPr>
          <w:rFonts w:ascii="Times New Roman" w:hAnsi="Times New Roman"/>
          <w:b/>
          <w:bCs/>
          <w:kern w:val="32"/>
          <w:sz w:val="28"/>
          <w:lang w:val="ru-RU"/>
        </w:rPr>
        <w:tab/>
      </w:r>
      <w:r>
        <w:rPr>
          <w:rFonts w:ascii="Times New Roman" w:hAnsi="Times New Roman"/>
          <w:b/>
          <w:bCs/>
          <w:kern w:val="32"/>
          <w:sz w:val="28"/>
          <w:lang w:val="ru-RU"/>
        </w:rPr>
        <w:tab/>
      </w:r>
      <w:r>
        <w:rPr>
          <w:rFonts w:ascii="Times New Roman" w:hAnsi="Times New Roman"/>
          <w:b/>
          <w:bCs/>
          <w:kern w:val="32"/>
          <w:sz w:val="28"/>
          <w:lang w:val="ru-RU"/>
        </w:rPr>
        <w:tab/>
      </w:r>
      <w:r>
        <w:rPr>
          <w:rFonts w:ascii="Times New Roman" w:hAnsi="Times New Roman"/>
          <w:b/>
          <w:bCs/>
          <w:kern w:val="32"/>
          <w:sz w:val="28"/>
          <w:lang w:val="ru-RU"/>
        </w:rPr>
        <w:tab/>
      </w:r>
      <w:r>
        <w:rPr>
          <w:rFonts w:ascii="Times New Roman" w:hAnsi="Times New Roman"/>
          <w:b/>
          <w:bCs/>
          <w:kern w:val="32"/>
          <w:sz w:val="28"/>
          <w:lang w:val="ru-RU"/>
        </w:rPr>
        <w:tab/>
        <w:t xml:space="preserve">№        </w:t>
      </w:r>
      <w:r w:rsidR="005B52BA">
        <w:rPr>
          <w:rFonts w:ascii="Times New Roman" w:hAnsi="Times New Roman"/>
          <w:b/>
          <w:bCs/>
          <w:kern w:val="32"/>
          <w:sz w:val="28"/>
          <w:lang w:val="ru-RU"/>
        </w:rPr>
        <w:t xml:space="preserve">      </w:t>
      </w:r>
      <w:r>
        <w:rPr>
          <w:rFonts w:ascii="Times New Roman" w:hAnsi="Times New Roman"/>
          <w:b/>
          <w:bCs/>
          <w:kern w:val="32"/>
          <w:sz w:val="28"/>
          <w:lang w:val="ru-RU"/>
        </w:rPr>
        <w:t>-</w:t>
      </w:r>
      <w:proofErr w:type="gramStart"/>
      <w:r>
        <w:rPr>
          <w:rFonts w:ascii="Times New Roman" w:hAnsi="Times New Roman"/>
          <w:b/>
          <w:bCs/>
          <w:kern w:val="32"/>
          <w:sz w:val="28"/>
          <w:lang w:val="ru-RU"/>
        </w:rPr>
        <w:t>9</w:t>
      </w:r>
      <w:r w:rsidR="005B52BA">
        <w:rPr>
          <w:rFonts w:ascii="Times New Roman" w:hAnsi="Times New Roman"/>
          <w:b/>
          <w:bCs/>
          <w:kern w:val="32"/>
          <w:sz w:val="28"/>
          <w:lang w:val="ru-RU"/>
        </w:rPr>
        <w:t>7</w:t>
      </w:r>
      <w:r>
        <w:rPr>
          <w:rFonts w:ascii="Times New Roman" w:hAnsi="Times New Roman"/>
          <w:b/>
          <w:bCs/>
          <w:kern w:val="32"/>
          <w:sz w:val="28"/>
          <w:lang w:val="ru-RU"/>
        </w:rPr>
        <w:t xml:space="preserve">  -</w:t>
      </w:r>
      <w:proofErr w:type="gramEnd"/>
      <w:r>
        <w:rPr>
          <w:rFonts w:ascii="Times New Roman" w:hAnsi="Times New Roman"/>
          <w:b/>
          <w:bCs/>
          <w:kern w:val="32"/>
          <w:sz w:val="28"/>
          <w:lang w:val="ru-RU"/>
        </w:rPr>
        <w:t xml:space="preserve"> </w:t>
      </w:r>
      <w:r>
        <w:rPr>
          <w:rFonts w:ascii="Times New Roman" w:hAnsi="Times New Roman"/>
          <w:b/>
          <w:bCs/>
          <w:kern w:val="32"/>
          <w:sz w:val="28"/>
          <w:lang w:val="en-US"/>
        </w:rPr>
        <w:t>V</w:t>
      </w:r>
      <w:r>
        <w:rPr>
          <w:rFonts w:ascii="Times New Roman" w:hAnsi="Times New Roman"/>
          <w:b/>
          <w:bCs/>
          <w:kern w:val="32"/>
          <w:sz w:val="28"/>
          <w:lang w:val="ru-RU"/>
        </w:rPr>
        <w:t>ІІІ</w:t>
      </w:r>
    </w:p>
    <w:p w:rsidR="00330148" w:rsidRDefault="00330148" w:rsidP="00330148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внесення змін до Кошторису заходів </w:t>
      </w: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потреби у фінансуванні Комплексної Програми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підтримки сім’ї </w:t>
      </w: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 забезпечення прав дітей «Назустріч дітям» на території </w:t>
      </w: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Обухівської міської територіальної громади Обухівського району Київської області на 2026-2028 роки, на 2026 рік</w:t>
      </w: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293" w:rsidRPr="00821293" w:rsidRDefault="00821293" w:rsidP="00821293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3014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підпункту 4 пункту б частини 1 статті 34</w:t>
      </w:r>
      <w:r w:rsidR="0033014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</w:t>
      </w:r>
      <w:r w:rsidR="00330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«Про місцеве самоврядування в Україні», керуючись </w:t>
      </w:r>
      <w:r w:rsidR="00330148">
        <w:rPr>
          <w:rFonts w:ascii="Times New Roman" w:hAnsi="Times New Roman" w:cs="Times New Roman"/>
          <w:sz w:val="28"/>
          <w:szCs w:val="28"/>
        </w:rPr>
        <w:t xml:space="preserve">Законами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постановами Кабінету Міністрів України від 26.04.2002 №564 «Про затвердження Положення про дитячий будинок сімейного типу», від 26.04.2002 №565 «Про затвердження Положення про прийомну сім’ю», від 24.09.2008 №866 «Питання діяльності органів опіки та піклування, пов'язаної із захистом прав дитини», від 08.10.2008 №905 «Про затвердження Порядку провадження діяльності з усиновлення та здійснення нагляду за дотриманням прав усиновлених дітей», від 05.04.2017 №268 «Про затвердження Порядку надання статусу дитини, яка постраждала внаслідок воєнних дій та збройних конфліктів», від 01.09.2025 №1065 «Про внесення змін до постанови Кабінету Міністрів України від 05.04.2017 №268», від 01.06.2020 №585 «Про забезпечення соціального захисту дітей, які перебувають у складних життєвих обставинах», від 20.08.2021 №893 «Деякі питання захисту прав дитини та надання послуги патронату над дитиною», </w:t>
      </w:r>
      <w:r w:rsidR="005B52BA">
        <w:rPr>
          <w:rFonts w:ascii="Times New Roman" w:hAnsi="Times New Roman" w:cs="Times New Roman"/>
          <w:sz w:val="28"/>
          <w:szCs w:val="28"/>
        </w:rPr>
        <w:t>беручи до уваги рішення Обухівської міської ради Київської області від 08.04.2025 № 1667-74-</w:t>
      </w:r>
      <w:r w:rsidR="005B52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B52BA">
        <w:rPr>
          <w:rFonts w:ascii="Times New Roman" w:hAnsi="Times New Roman" w:cs="Times New Roman"/>
          <w:sz w:val="28"/>
          <w:szCs w:val="28"/>
        </w:rPr>
        <w:t xml:space="preserve">ІІІ «Про участь в експериментальному проекті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</w:t>
      </w:r>
      <w:r w:rsidRPr="00821293">
        <w:rPr>
          <w:rFonts w:ascii="Times New Roman" w:hAnsi="Times New Roman"/>
          <w:sz w:val="28"/>
          <w:szCs w:val="28"/>
        </w:rPr>
        <w:t xml:space="preserve">враховуючи рекомендації постійних комісій Обухівської міської ради Київської області з гуманітарних питань та  з питань </w:t>
      </w:r>
      <w:r w:rsidRPr="00821293">
        <w:rPr>
          <w:rFonts w:ascii="Times New Roman" w:hAnsi="Times New Roman"/>
          <w:bCs/>
          <w:sz w:val="28"/>
          <w:szCs w:val="28"/>
        </w:rPr>
        <w:t>фінансів, бюджету, планування, соціально-економічного розвитку, інвестицій та міжнародного співробітництва,</w:t>
      </w:r>
    </w:p>
    <w:p w:rsidR="00330148" w:rsidRDefault="00330148" w:rsidP="008212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48" w:rsidRDefault="00330148" w:rsidP="00330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293" w:rsidRDefault="00821293" w:rsidP="00330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48" w:rsidRDefault="00330148" w:rsidP="00330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ОБУХІВСЬКА МІСЬКА РАДА</w:t>
      </w:r>
    </w:p>
    <w:p w:rsidR="00330148" w:rsidRDefault="00330148" w:rsidP="00330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330148" w:rsidRDefault="00330148" w:rsidP="003301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0148" w:rsidRDefault="00330148" w:rsidP="003301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</w:t>
      </w:r>
      <w:r>
        <w:rPr>
          <w:rFonts w:ascii="Times New Roman" w:hAnsi="Times New Roman" w:cs="Times New Roman"/>
          <w:sz w:val="28"/>
          <w:szCs w:val="28"/>
        </w:rPr>
        <w:t>Кошторису заходів та потреби у фінансуванні Комплексної Програми підтримки сім’ї та забезпечення прав дітей «Назустріч дітям» на території Обухівської міської територіальної громади Обухівського району Київської області на 2026 – 2028 роки, на 2026 рік, доповнивши пункт 2 Кошторису підпунктом 2.5 наступного змісту:</w:t>
      </w:r>
    </w:p>
    <w:p w:rsidR="00330148" w:rsidRDefault="00330148" w:rsidP="00C9609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«2.5 Прийом та соціальна підтримка делегації дітей</w:t>
      </w:r>
      <w:r w:rsidR="00C9609A">
        <w:rPr>
          <w:rFonts w:ascii="Times New Roman" w:hAnsi="Times New Roman" w:cs="Times New Roman"/>
          <w:sz w:val="28"/>
          <w:szCs w:val="28"/>
        </w:rPr>
        <w:t xml:space="preserve"> </w:t>
      </w:r>
      <w:r w:rsidR="00821293">
        <w:rPr>
          <w:rFonts w:ascii="Times New Roman" w:hAnsi="Times New Roman" w:cs="Times New Roman"/>
          <w:sz w:val="28"/>
          <w:szCs w:val="28"/>
        </w:rPr>
        <w:t>і</w:t>
      </w:r>
      <w:r w:rsidR="00C9609A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C9609A">
        <w:rPr>
          <w:rFonts w:ascii="Times New Roman" w:hAnsi="Times New Roman" w:cs="Times New Roman"/>
          <w:sz w:val="28"/>
          <w:szCs w:val="28"/>
        </w:rPr>
        <w:t>Зеленодольськ</w:t>
      </w:r>
      <w:r w:rsidR="00821293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821293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Дніпропетровської області в рамках меморандуму про співробітництво</w:t>
      </w:r>
      <w:r w:rsidR="00C9609A">
        <w:rPr>
          <w:rFonts w:ascii="Times New Roman" w:hAnsi="Times New Roman" w:cs="Times New Roman"/>
          <w:sz w:val="28"/>
          <w:szCs w:val="28"/>
        </w:rPr>
        <w:t xml:space="preserve"> </w:t>
      </w:r>
      <w:r w:rsidR="00821293">
        <w:rPr>
          <w:rFonts w:ascii="Times New Roman" w:hAnsi="Times New Roman" w:cs="Times New Roman"/>
          <w:sz w:val="28"/>
          <w:szCs w:val="28"/>
        </w:rPr>
        <w:t>територіальних громад у форматі партнерства</w:t>
      </w:r>
      <w:r w:rsidR="00821293" w:rsidRPr="00585931">
        <w:rPr>
          <w:rFonts w:ascii="Times New Roman" w:hAnsi="Times New Roman" w:cs="Times New Roman"/>
          <w:sz w:val="28"/>
          <w:szCs w:val="28"/>
        </w:rPr>
        <w:t>,</w:t>
      </w:r>
      <w:r w:rsidR="00821293">
        <w:rPr>
          <w:rFonts w:ascii="Times New Roman" w:hAnsi="Times New Roman" w:cs="Times New Roman"/>
          <w:sz w:val="28"/>
          <w:szCs w:val="28"/>
        </w:rPr>
        <w:t xml:space="preserve"> </w:t>
      </w:r>
      <w:r w:rsidR="00C9609A">
        <w:rPr>
          <w:rFonts w:ascii="Times New Roman" w:hAnsi="Times New Roman" w:cs="Times New Roman"/>
          <w:sz w:val="28"/>
          <w:szCs w:val="28"/>
        </w:rPr>
        <w:t xml:space="preserve">а саме: харчування дітей під час їх перебування на території Обухівської міської територіальної громади»,  згідно з </w:t>
      </w:r>
      <w:r>
        <w:rPr>
          <w:rFonts w:ascii="Times New Roman" w:hAnsi="Times New Roman" w:cs="Times New Roman"/>
          <w:sz w:val="28"/>
          <w:szCs w:val="28"/>
        </w:rPr>
        <w:t>дода</w:t>
      </w:r>
      <w:r w:rsidR="00C9609A">
        <w:rPr>
          <w:rFonts w:ascii="Times New Roman" w:hAnsi="Times New Roman" w:cs="Times New Roman"/>
          <w:sz w:val="28"/>
          <w:szCs w:val="28"/>
        </w:rPr>
        <w:t>тком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7E7D" w:rsidRPr="00D77E7D" w:rsidRDefault="00330148" w:rsidP="00D77E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77E7D">
        <w:rPr>
          <w:rFonts w:ascii="Times New Roman" w:hAnsi="Times New Roman" w:cs="Times New Roman"/>
          <w:sz w:val="28"/>
          <w:szCs w:val="28"/>
        </w:rPr>
        <w:t xml:space="preserve">Перерозподілити </w:t>
      </w:r>
      <w:r w:rsidR="00D77E7D"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кошт</w:t>
      </w:r>
      <w:r w:rsid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и у сумі 191 000 грн.</w:t>
      </w:r>
      <w:r w:rsidR="00D77E7D"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, що залишилися після проведення торгів по пункту 1.8 щодо оздоровлення та відпочинку дітей, які потребують особливої соціальної уваги та підтримки відповідно до ЗУ «Про оздоровлення та відпочинок </w:t>
      </w:r>
      <w:proofErr w:type="spellStart"/>
      <w:r w:rsidR="00D77E7D"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дітей»</w:t>
      </w:r>
      <w:proofErr w:type="spellEnd"/>
      <w:r w:rsidR="00D77E7D"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, наступним чином:</w:t>
      </w:r>
    </w:p>
    <w:p w:rsidR="00D77E7D" w:rsidRPr="00D77E7D" w:rsidRDefault="00D77E7D" w:rsidP="00D77E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</w:pPr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- у межах Кошторису Програми на підпункт 2.5 у сумі 15 000 грн. на харчування дітей із </w:t>
      </w:r>
      <w:proofErr w:type="spellStart"/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Зеленодольської</w:t>
      </w:r>
      <w:proofErr w:type="spellEnd"/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міської територіальної громади Дніпропетровської області під час їх перебування на території Обухівської міської територіальної громади;</w:t>
      </w:r>
    </w:p>
    <w:p w:rsidR="00FF0FCE" w:rsidRPr="00D77E7D" w:rsidRDefault="00D77E7D" w:rsidP="00D77E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</w:pPr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- та 176 000 грн. на заходи по кошторису Програми придбання житла та підтримки дитячих будинків сімейного типу, прийомних сімей на території Обухівської міської територіальної громади на 2025-2028 роки, на 2026 рік, а саме на пункт 1 Кошторису Програми щодо облаштування приміщення дитячого будинку сімейного типу </w:t>
      </w:r>
      <w:proofErr w:type="spellStart"/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Гершун</w:t>
      </w:r>
      <w:proofErr w:type="spellEnd"/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Інни Володимирівни.</w:t>
      </w:r>
    </w:p>
    <w:p w:rsidR="00330148" w:rsidRDefault="00FF0FCE" w:rsidP="003301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30148">
        <w:rPr>
          <w:rFonts w:ascii="Times New Roman" w:hAnsi="Times New Roman" w:cs="Times New Roman"/>
          <w:sz w:val="28"/>
          <w:szCs w:val="28"/>
        </w:rPr>
        <w:t xml:space="preserve">Фінансовому управлінню виконавчого комітету Обухівської міської ради, під час формування показників місцевого бюджету на відповідний рік, </w:t>
      </w:r>
      <w:r w:rsidR="00D77E7D">
        <w:rPr>
          <w:rFonts w:ascii="Times New Roman" w:hAnsi="Times New Roman" w:cs="Times New Roman"/>
          <w:sz w:val="28"/>
          <w:szCs w:val="28"/>
        </w:rPr>
        <w:t xml:space="preserve">врахувати вищезазначені зміни </w:t>
      </w:r>
      <w:r w:rsidR="00330148">
        <w:rPr>
          <w:rFonts w:ascii="Times New Roman" w:hAnsi="Times New Roman" w:cs="Times New Roman"/>
          <w:sz w:val="28"/>
          <w:szCs w:val="28"/>
        </w:rPr>
        <w:t>на</w:t>
      </w:r>
      <w:r w:rsidR="00D77E7D">
        <w:rPr>
          <w:rFonts w:ascii="Times New Roman" w:hAnsi="Times New Roman" w:cs="Times New Roman"/>
          <w:sz w:val="28"/>
          <w:szCs w:val="28"/>
        </w:rPr>
        <w:t xml:space="preserve"> виконання заходів Кошторису Програми.</w:t>
      </w:r>
    </w:p>
    <w:p w:rsidR="00330148" w:rsidRDefault="00330148" w:rsidP="003301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C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постійну комісію Обухівської міської ради з гуманітарних питань.</w:t>
      </w:r>
    </w:p>
    <w:p w:rsidR="00330148" w:rsidRDefault="00330148" w:rsidP="0033014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148" w:rsidRDefault="00330148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330148" w:rsidRDefault="00330148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330148" w:rsidRDefault="00330148" w:rsidP="003301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Секретар </w:t>
      </w:r>
    </w:p>
    <w:p w:rsidR="00330148" w:rsidRDefault="00330148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Обухівської міської ради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  <w:t xml:space="preserve">   Лариса ІЛЬЄНКО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  <w:t xml:space="preserve">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ab/>
        <w:t xml:space="preserve"> </w:t>
      </w:r>
    </w:p>
    <w:p w:rsidR="00330148" w:rsidRDefault="00330148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18"/>
          <w:szCs w:val="18"/>
          <w:lang w:eastAsia="ru-RU"/>
        </w:rPr>
      </w:pP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18"/>
          <w:szCs w:val="18"/>
          <w:lang w:eastAsia="ru-RU"/>
        </w:rPr>
        <w:t xml:space="preserve">Юлія </w:t>
      </w:r>
      <w:proofErr w:type="spellStart"/>
      <w:r>
        <w:rPr>
          <w:rFonts w:ascii="Times New Roman CYR" w:eastAsia="Times New Roman" w:hAnsi="Times New Roman CYR" w:cs="Times New Roman CYR"/>
          <w:bCs/>
          <w:sz w:val="18"/>
          <w:szCs w:val="18"/>
          <w:lang w:eastAsia="ru-RU"/>
        </w:rPr>
        <w:t>Жевага</w:t>
      </w:r>
      <w:proofErr w:type="spellEnd"/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0148" w:rsidRDefault="00330148" w:rsidP="00330148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bookmarkStart w:id="0" w:name="_GoBack"/>
      <w:bookmarkEnd w:id="0"/>
    </w:p>
    <w:p w:rsidR="00C203EA" w:rsidRDefault="00C203EA"/>
    <w:sectPr w:rsidR="00C203EA" w:rsidSect="00330148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E7E37"/>
    <w:multiLevelType w:val="multilevel"/>
    <w:tmpl w:val="34DC4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8B3"/>
    <w:rsid w:val="001F113F"/>
    <w:rsid w:val="00330148"/>
    <w:rsid w:val="0035429E"/>
    <w:rsid w:val="003608AA"/>
    <w:rsid w:val="003D115B"/>
    <w:rsid w:val="005B52BA"/>
    <w:rsid w:val="0067357B"/>
    <w:rsid w:val="00821293"/>
    <w:rsid w:val="00B818B3"/>
    <w:rsid w:val="00C203EA"/>
    <w:rsid w:val="00C9609A"/>
    <w:rsid w:val="00D77E7D"/>
    <w:rsid w:val="00FF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AAAF6-8851-4F49-9E84-1C6F037F0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148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14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1AE0B-294D-43C1-8C22-1E49C8346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2742</Words>
  <Characters>1564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SSD</cp:lastModifiedBy>
  <cp:revision>2</cp:revision>
  <dcterms:created xsi:type="dcterms:W3CDTF">2026-06-28T11:15:00Z</dcterms:created>
  <dcterms:modified xsi:type="dcterms:W3CDTF">2026-06-29T10:09:00Z</dcterms:modified>
</cp:coreProperties>
</file>